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0"/>
        <w:gridCol w:w="6032"/>
        <w:gridCol w:w="2016"/>
      </w:tblGrid>
      <w:tr w:rsidR="002E1A95" w:rsidRPr="00E31C59" w14:paraId="78ADBE0B" w14:textId="77777777" w:rsidTr="00751E3D">
        <w:trPr>
          <w:trHeight w:val="1984"/>
          <w:jc w:val="center"/>
        </w:trPr>
        <w:tc>
          <w:tcPr>
            <w:tcW w:w="1520" w:type="dxa"/>
          </w:tcPr>
          <w:p w14:paraId="22F4D347" w14:textId="491B7BD1" w:rsidR="002E1A95" w:rsidRPr="00E31C59" w:rsidRDefault="002E1A95" w:rsidP="00751E3D">
            <w:pPr>
              <w:jc w:val="center"/>
              <w:rPr>
                <w:rFonts w:cs="Arial"/>
                <w:sz w:val="24"/>
                <w:szCs w:val="24"/>
              </w:rPr>
            </w:pPr>
          </w:p>
        </w:tc>
        <w:tc>
          <w:tcPr>
            <w:tcW w:w="6159" w:type="dxa"/>
            <w:vAlign w:val="center"/>
          </w:tcPr>
          <w:p w14:paraId="383AA823" w14:textId="77777777" w:rsidR="008B499D" w:rsidRPr="002D610F" w:rsidRDefault="008B499D" w:rsidP="008B499D">
            <w:pPr>
              <w:spacing w:after="0" w:line="240" w:lineRule="atLeast"/>
              <w:jc w:val="center"/>
              <w:rPr>
                <w:rFonts w:ascii="Arial" w:hAnsi="Arial" w:cs="Arial"/>
                <w:b/>
                <w:noProof/>
              </w:rPr>
            </w:pPr>
            <w:r w:rsidRPr="002D610F">
              <w:rPr>
                <w:rFonts w:ascii="Arial" w:hAnsi="Arial" w:cs="Arial"/>
                <w:b/>
                <w:noProof/>
              </w:rPr>
              <w:t>INSTITUCION  EDUCATIVA DISTRITAL “ ANTONIO VILLAVICENCIO”</w:t>
            </w:r>
          </w:p>
          <w:p w14:paraId="3D512413" w14:textId="77777777" w:rsidR="008B499D" w:rsidRPr="004F6B4E" w:rsidRDefault="008B499D" w:rsidP="008B499D">
            <w:pPr>
              <w:spacing w:after="0" w:line="240" w:lineRule="auto"/>
              <w:jc w:val="center"/>
              <w:rPr>
                <w:rFonts w:cs="Arial"/>
                <w:b/>
              </w:rPr>
            </w:pPr>
            <w:r w:rsidRPr="004F6B4E">
              <w:rPr>
                <w:rFonts w:cs="Arial"/>
                <w:b/>
                <w:lang w:val="es-ES"/>
              </w:rPr>
              <w:t>Guía N°1.</w:t>
            </w:r>
          </w:p>
          <w:p w14:paraId="6CE1D32D" w14:textId="77777777" w:rsidR="008B499D" w:rsidRPr="004F6B4E" w:rsidRDefault="008B499D" w:rsidP="008B499D">
            <w:pPr>
              <w:spacing w:after="0" w:line="240" w:lineRule="auto"/>
              <w:jc w:val="center"/>
              <w:rPr>
                <w:rFonts w:cs="Arial"/>
                <w:b/>
              </w:rPr>
            </w:pPr>
            <w:r w:rsidRPr="004F6B4E">
              <w:rPr>
                <w:rFonts w:cs="Arial"/>
                <w:b/>
              </w:rPr>
              <w:t>Importancia de la información</w:t>
            </w:r>
          </w:p>
          <w:p w14:paraId="2E6F633B" w14:textId="77777777" w:rsidR="008B499D" w:rsidRPr="004F6B4E" w:rsidRDefault="008B499D" w:rsidP="008B499D">
            <w:pPr>
              <w:spacing w:after="0" w:line="240" w:lineRule="auto"/>
              <w:jc w:val="center"/>
              <w:rPr>
                <w:rFonts w:cs="Arial"/>
                <w:b/>
              </w:rPr>
            </w:pPr>
            <w:r w:rsidRPr="004F6B4E">
              <w:rPr>
                <w:rFonts w:cs="Arial"/>
                <w:b/>
              </w:rPr>
              <w:t>Tecnología e Informática</w:t>
            </w:r>
          </w:p>
          <w:p w14:paraId="35ACF343" w14:textId="3EFE35F7" w:rsidR="002E1A95" w:rsidRPr="008B499D" w:rsidRDefault="008B499D" w:rsidP="008B499D">
            <w:pPr>
              <w:tabs>
                <w:tab w:val="center" w:pos="4702"/>
                <w:tab w:val="left" w:pos="8473"/>
              </w:tabs>
              <w:spacing w:after="0" w:line="240" w:lineRule="auto"/>
              <w:jc w:val="center"/>
              <w:rPr>
                <w:rFonts w:cs="Arial"/>
                <w:b/>
              </w:rPr>
            </w:pPr>
            <w:r w:rsidRPr="004F6B4E">
              <w:rPr>
                <w:rFonts w:cs="Arial"/>
                <w:b/>
              </w:rPr>
              <w:t xml:space="preserve">GRADO </w:t>
            </w:r>
            <w:r w:rsidR="00833967">
              <w:rPr>
                <w:rFonts w:cs="Arial"/>
                <w:b/>
              </w:rPr>
              <w:t>OCTAVO</w:t>
            </w:r>
          </w:p>
        </w:tc>
        <w:tc>
          <w:tcPr>
            <w:tcW w:w="1849" w:type="dxa"/>
            <w:vAlign w:val="center"/>
          </w:tcPr>
          <w:p w14:paraId="46FD2629" w14:textId="77B83470" w:rsidR="002E1A95" w:rsidRPr="00E31C59" w:rsidRDefault="00E44B92" w:rsidP="00E44B92">
            <w:pPr>
              <w:jc w:val="center"/>
              <w:rPr>
                <w:rFonts w:cs="Arial"/>
                <w:sz w:val="24"/>
                <w:szCs w:val="24"/>
              </w:rPr>
            </w:pPr>
            <w:r>
              <w:rPr>
                <w:rFonts w:cs="Arial"/>
                <w:noProof/>
                <w:sz w:val="24"/>
                <w:szCs w:val="24"/>
              </w:rPr>
              <w:drawing>
                <wp:inline distT="0" distB="0" distL="0" distR="0" wp14:anchorId="70C0ABFD" wp14:editId="25105ACC">
                  <wp:extent cx="1143265" cy="1009327"/>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33333333333333333333.png"/>
                          <pic:cNvPicPr/>
                        </pic:nvPicPr>
                        <pic:blipFill>
                          <a:blip r:embed="rId5">
                            <a:extLst>
                              <a:ext uri="{28A0092B-C50C-407E-A947-70E740481C1C}">
                                <a14:useLocalDpi xmlns:a14="http://schemas.microsoft.com/office/drawing/2010/main" val="0"/>
                              </a:ext>
                            </a:extLst>
                          </a:blip>
                          <a:stretch>
                            <a:fillRect/>
                          </a:stretch>
                        </pic:blipFill>
                        <pic:spPr>
                          <a:xfrm>
                            <a:off x="0" y="0"/>
                            <a:ext cx="1153536" cy="1018395"/>
                          </a:xfrm>
                          <a:prstGeom prst="rect">
                            <a:avLst/>
                          </a:prstGeom>
                        </pic:spPr>
                      </pic:pic>
                    </a:graphicData>
                  </a:graphic>
                </wp:inline>
              </w:drawing>
            </w:r>
          </w:p>
        </w:tc>
      </w:tr>
    </w:tbl>
    <w:p w14:paraId="3C60B351" w14:textId="77777777" w:rsidR="002E1A95" w:rsidRDefault="002E1A95" w:rsidP="002E1A95">
      <w:pPr>
        <w:spacing w:after="0"/>
        <w:rPr>
          <w:b/>
        </w:rPr>
      </w:pPr>
    </w:p>
    <w:p w14:paraId="64CC0610" w14:textId="77777777" w:rsidR="00326B11" w:rsidRDefault="002E1A95" w:rsidP="002E1A95">
      <w:pPr>
        <w:spacing w:after="0"/>
        <w:jc w:val="center"/>
        <w:rPr>
          <w:b/>
        </w:rPr>
      </w:pPr>
      <w:r w:rsidRPr="000D3CDB">
        <w:rPr>
          <w:b/>
        </w:rPr>
        <w:t>CONCEPTOS BÁSICOS DE LA TECNOLOGÍA</w:t>
      </w:r>
    </w:p>
    <w:p w14:paraId="02117346" w14:textId="77777777" w:rsidR="002E1A95" w:rsidRPr="000D3CDB" w:rsidRDefault="002E1A95" w:rsidP="002E1A95">
      <w:pPr>
        <w:spacing w:after="0"/>
        <w:jc w:val="center"/>
        <w:rPr>
          <w:b/>
        </w:rPr>
      </w:pPr>
    </w:p>
    <w:p w14:paraId="728007A3" w14:textId="77777777" w:rsidR="00326B11" w:rsidRPr="000D3CDB" w:rsidRDefault="00A95B23" w:rsidP="0047240E">
      <w:pPr>
        <w:jc w:val="both"/>
      </w:pPr>
      <w:r>
        <w:t xml:space="preserve">La Tecnología </w:t>
      </w:r>
      <w:r w:rsidR="00326B11" w:rsidRPr="000D3CDB">
        <w:t xml:space="preserve"> es la aplicación coordinada de un conjunto de conocimientos (ciencia) y habilidades (técnica) con el fin de crear una solución (tecnológica) que permita al ser humano satisfacer sus necesidades o resolver sus problemas.</w:t>
      </w:r>
    </w:p>
    <w:p w14:paraId="34B1F5CC" w14:textId="77777777" w:rsidR="00326B11" w:rsidRPr="000D3CDB" w:rsidRDefault="00326B11" w:rsidP="0047240E">
      <w:pPr>
        <w:jc w:val="both"/>
      </w:pPr>
      <w:r w:rsidRPr="000D3CDB">
        <w:t xml:space="preserve">Es una palabra de origen griego, τεχνολογος, formada por </w:t>
      </w:r>
      <w:r w:rsidR="00B0665E" w:rsidRPr="00B0665E">
        <w:rPr>
          <w:i/>
          <w:iCs/>
        </w:rPr>
        <w:t>téchnē</w:t>
      </w:r>
      <w:r w:rsidRPr="000D3CDB">
        <w:t xml:space="preserve"> (τεχνη, "arte, técnica u oficio") y logos (λογος, "conjunto de saberes"). Aunque hay muchas tecnologías muy diferentes entre sí, es frecuente usar el término en singular para referirse a una cualquiera de ellas o al conjunto de todas.</w:t>
      </w:r>
    </w:p>
    <w:p w14:paraId="2A2F6E26" w14:textId="77777777" w:rsidR="00326B11" w:rsidRPr="000D3CDB" w:rsidRDefault="00B0665E" w:rsidP="0047240E">
      <w:pPr>
        <w:jc w:val="both"/>
      </w:pPr>
      <w:r w:rsidRPr="00B0665E">
        <w:t>La palabra </w:t>
      </w:r>
      <w:r w:rsidRPr="00B0665E">
        <w:rPr>
          <w:i/>
          <w:iCs/>
        </w:rPr>
        <w:t>tecnología</w:t>
      </w:r>
      <w:r w:rsidRPr="00B0665E">
        <w:t xml:space="preserve"> también se puede referir a la disciplina teórica que estudia los saberes comunes a todas las tecnologías, y en algunos contextos, a la educación tecnológica, la disciplina escolar abocada a la familiarización con las tecnologías más </w:t>
      </w:r>
      <w:proofErr w:type="gramStart"/>
      <w:r w:rsidRPr="00B0665E">
        <w:t>importantes.</w:t>
      </w:r>
      <w:r w:rsidR="00326B11" w:rsidRPr="000D3CDB">
        <w:t>.</w:t>
      </w:r>
      <w:proofErr w:type="gramEnd"/>
    </w:p>
    <w:p w14:paraId="78A175E0" w14:textId="77777777" w:rsidR="00326B11" w:rsidRPr="000D3CDB" w:rsidRDefault="00326B11" w:rsidP="0047240E">
      <w:pPr>
        <w:jc w:val="both"/>
      </w:pPr>
      <w:r w:rsidRPr="000D3CDB">
        <w:t>La actividad tecnológica influye en el progreso social y económico, pero también ha producido el deterioro de nuestro entorno (biosfera). Actualmente la tecnología está comprometida en conseguir procesos tecnológicos acordes con el medio ambiente, para evitar que las crecientes necesidades provoquen un agotamiento o degradación de los recursos materiales y energéticos de nuestro planeta. Evitar estos males es tarea común de todos; sin duda, nuestra mejor contribución comienza por una buena enseñanza-aprendizaje de la tecnología en los estudios de enseñanza media o secundaria.</w:t>
      </w:r>
    </w:p>
    <w:p w14:paraId="65341CEA" w14:textId="77777777" w:rsidR="00326B11" w:rsidRPr="000D3CDB" w:rsidRDefault="00326B11" w:rsidP="0047240E">
      <w:pPr>
        <w:jc w:val="both"/>
        <w:rPr>
          <w:b/>
        </w:rPr>
      </w:pPr>
      <w:r w:rsidRPr="000D3CDB">
        <w:rPr>
          <w:b/>
        </w:rPr>
        <w:t>Objetivo de la tecnología</w:t>
      </w:r>
    </w:p>
    <w:p w14:paraId="1B4637AB" w14:textId="77777777" w:rsidR="00326B11" w:rsidRPr="000D3CDB" w:rsidRDefault="00326B11" w:rsidP="0047240E">
      <w:pPr>
        <w:jc w:val="both"/>
      </w:pPr>
      <w:r w:rsidRPr="000D3CDB">
        <w:t xml:space="preserve">Como  actividad humana, la tecnología busca resolver problemas y satisfacer necesidades individuales y sociales, transformando el entorno y la naturaleza mediante la utilización racional, crítica y creativa de recursos y conocimientos. </w:t>
      </w:r>
    </w:p>
    <w:p w14:paraId="6FD25BDB" w14:textId="77777777" w:rsidR="00326B11" w:rsidRPr="000D3CDB" w:rsidRDefault="00326B11" w:rsidP="0047240E">
      <w:pPr>
        <w:jc w:val="both"/>
      </w:pPr>
      <w:r w:rsidRPr="000D3CDB">
        <w:t>Según afirma el National Research Council, la mayoría de la gente suele asociar la tecnología simplemente con artefactos como computadores y software, aviones, pesticidas, plantas de tratamiento de agua  y hornos microondas, por mencionar unos pocos ejemplos. Sin embargo, la tecnología es mucho más que sus productos tangibles. Otros aspectos igualmente importantes son el conocimiento y los procesos necesarios para crear y operar esos productos, tales como la ingeniería del saber cómo y el diseño, la experticia de la manufactura y las diversas habilidades técnicas.</w:t>
      </w:r>
    </w:p>
    <w:p w14:paraId="741ADE5C" w14:textId="77777777" w:rsidR="00326B11" w:rsidRPr="000D3CDB" w:rsidRDefault="00326B11" w:rsidP="0047240E">
      <w:pPr>
        <w:jc w:val="both"/>
      </w:pPr>
      <w:r w:rsidRPr="000D3CDB">
        <w:t>La tecnología incluye, tanto los artefactos tangibles del entorno artificial diseñados por los humanos e intangibles como las organizaciones o los programas de computador. También involucra a las personas, la infraestructura y los procesos requeridos para diseñar, manufacturar, operar y repar</w:t>
      </w:r>
      <w:r w:rsidR="00001725" w:rsidRPr="000D3CDB">
        <w:t>ar los artefactos.</w:t>
      </w:r>
    </w:p>
    <w:p w14:paraId="45D16EBA" w14:textId="77777777" w:rsidR="00326B11" w:rsidRPr="000D3CDB" w:rsidRDefault="00326B11" w:rsidP="0047240E">
      <w:pPr>
        <w:jc w:val="both"/>
      </w:pPr>
      <w:r w:rsidRPr="000D3CDB">
        <w:lastRenderedPageBreak/>
        <w:t xml:space="preserve">Esta definición amplia difiere de la concepción popular más común y restringida, en la cual la tecnología está asociada casi por completo con computadores y otros dispositivos electrónicos.                                       </w:t>
      </w:r>
    </w:p>
    <w:p w14:paraId="0E91A06D" w14:textId="77777777" w:rsidR="00B0665E" w:rsidRDefault="00B0665E" w:rsidP="000D3CDB">
      <w:pPr>
        <w:jc w:val="center"/>
        <w:rPr>
          <w:b/>
        </w:rPr>
      </w:pPr>
    </w:p>
    <w:p w14:paraId="03C43AAF" w14:textId="77777777" w:rsidR="00326B11" w:rsidRPr="000D3CDB" w:rsidRDefault="000D3CDB" w:rsidP="000D3CDB">
      <w:pPr>
        <w:jc w:val="center"/>
        <w:rPr>
          <w:b/>
        </w:rPr>
      </w:pPr>
      <w:r w:rsidRPr="000D3CDB">
        <w:rPr>
          <w:b/>
        </w:rPr>
        <w:t>LOS PROCESOS</w:t>
      </w:r>
    </w:p>
    <w:p w14:paraId="1A0C112F" w14:textId="77777777" w:rsidR="00326B11" w:rsidRPr="000D3CDB" w:rsidRDefault="00326B11" w:rsidP="0047240E">
      <w:pPr>
        <w:jc w:val="both"/>
      </w:pPr>
      <w:r w:rsidRPr="000D3CDB">
        <w:t xml:space="preserve">Son fases sucesivas de operaciones que permiten la transformación de recursos y situaciones para lograr objetivos y desarrollar productos y servicios esperados. En particular, los procesos tecnológicos contemplan decisiones asociadas a complejas correlaciones entre propósitos, recursos y procedimientos para la obtención de un producto o servicio. </w:t>
      </w:r>
    </w:p>
    <w:p w14:paraId="5BFC0819" w14:textId="77777777" w:rsidR="00326B11" w:rsidRPr="000D3CDB" w:rsidRDefault="00326B11" w:rsidP="0047240E">
      <w:pPr>
        <w:jc w:val="both"/>
      </w:pPr>
      <w:r w:rsidRPr="000D3CDB">
        <w:t>Por lo tanto, involucran actividades de diseño, planificación, logística, manufactura, mantenimiento, metrología, evaluación, calidad y control. Los procesos pueden ilustrarse en áreas y grados de complejidad tan diversos como la confección de prendas de vest</w:t>
      </w:r>
      <w:r w:rsidR="0000362C" w:rsidRPr="000D3CDB">
        <w:t>ir y la industria petroquímica.</w:t>
      </w:r>
    </w:p>
    <w:p w14:paraId="6ECF809E" w14:textId="77777777" w:rsidR="000D3CDB" w:rsidRPr="000D3CDB" w:rsidRDefault="000D3CDB" w:rsidP="000D3CDB">
      <w:pPr>
        <w:jc w:val="center"/>
      </w:pPr>
      <w:r w:rsidRPr="000D3CDB">
        <w:rPr>
          <w:b/>
        </w:rPr>
        <w:t>PRODUCTOS</w:t>
      </w:r>
    </w:p>
    <w:p w14:paraId="29862FED" w14:textId="77777777" w:rsidR="00326B11" w:rsidRPr="000D3CDB" w:rsidRDefault="00326B11" w:rsidP="0047240E">
      <w:pPr>
        <w:jc w:val="both"/>
      </w:pPr>
      <w:r w:rsidRPr="000D3CDB">
        <w:t xml:space="preserve">El producto es un conjunto de atributos físicos y tangibles reunidos en una forma identificable. Cada producto tiene un nombre descriptivo o genérico que todo mundo comprende: manzanas, pelotas de </w:t>
      </w:r>
      <w:r w:rsidR="00F035CE" w:rsidRPr="000D3CDB">
        <w:t>béisbol</w:t>
      </w:r>
      <w:r w:rsidRPr="000D3CDB">
        <w:t>, etc.</w:t>
      </w:r>
    </w:p>
    <w:p w14:paraId="1BE95AC3" w14:textId="77777777" w:rsidR="00326B11" w:rsidRPr="000D3CDB" w:rsidRDefault="00326B11" w:rsidP="0047240E">
      <w:pPr>
        <w:pStyle w:val="Default"/>
        <w:jc w:val="both"/>
        <w:rPr>
          <w:rFonts w:asciiTheme="minorHAnsi" w:hAnsiTheme="minorHAnsi"/>
          <w:color w:val="auto"/>
          <w:sz w:val="22"/>
          <w:szCs w:val="22"/>
        </w:rPr>
      </w:pPr>
      <w:r w:rsidRPr="000D3CDB">
        <w:rPr>
          <w:rFonts w:asciiTheme="minorHAnsi" w:hAnsiTheme="minorHAnsi"/>
          <w:color w:val="auto"/>
          <w:sz w:val="22"/>
          <w:szCs w:val="22"/>
        </w:rPr>
        <w:t>Los atributos del producto que suscitan la motivación del consumidor es un conjunto de atribuciones tangibles e intangibles que incluye el empaque, color, precio, prestigio del fabricante, prestigio del detallista y servicios que prestan este y el fabricante</w:t>
      </w:r>
    </w:p>
    <w:p w14:paraId="624B9F23" w14:textId="77777777" w:rsidR="00326B11" w:rsidRPr="000D3CDB" w:rsidRDefault="00326B11" w:rsidP="0047240E">
      <w:pPr>
        <w:jc w:val="both"/>
      </w:pPr>
      <w:r w:rsidRPr="000D3CDB">
        <w:t xml:space="preserve">Los productos pueden clasificarse en tres grupos </w:t>
      </w:r>
    </w:p>
    <w:p w14:paraId="0A24F9AE" w14:textId="77777777" w:rsidR="00326B11" w:rsidRPr="000D3CDB" w:rsidRDefault="00326B11" w:rsidP="0047240E">
      <w:pPr>
        <w:jc w:val="both"/>
      </w:pPr>
      <w:r w:rsidRPr="000D3CDB">
        <w:rPr>
          <w:b/>
        </w:rPr>
        <w:t>1. Los bienes no duraderos:</w:t>
      </w:r>
      <w:r w:rsidRPr="000D3CDB">
        <w:t xml:space="preserve"> son bienes tangibles que se consumen por lo general en una o varias veces que se usen. Ejemplos de ello son la gaseosa, el jabón y la sal. </w:t>
      </w:r>
    </w:p>
    <w:p w14:paraId="478B3445" w14:textId="77777777" w:rsidR="00326B11" w:rsidRPr="000D3CDB" w:rsidRDefault="00326B11" w:rsidP="0047240E">
      <w:pPr>
        <w:jc w:val="both"/>
      </w:pPr>
      <w:r w:rsidRPr="000D3CDB">
        <w:rPr>
          <w:b/>
        </w:rPr>
        <w:t>2. Los bienes duraderos</w:t>
      </w:r>
      <w:r w:rsidRPr="000D3CDB">
        <w:t xml:space="preserve">: son bienes tangibles que suelen sobrevivir al uso. Los ejemplos incluyen refrigeradores, maquinas herramientas y ropa. Los servicios son actividades, beneficios o satisfacciones que se ofrecen en venta; por ejemplo, cortes de cabello y reparaciones. </w:t>
      </w:r>
    </w:p>
    <w:p w14:paraId="42610D6A" w14:textId="77777777" w:rsidR="00326B11" w:rsidRPr="000D3CDB" w:rsidRDefault="00326B11" w:rsidP="0047240E">
      <w:pPr>
        <w:jc w:val="both"/>
      </w:pPr>
      <w:r w:rsidRPr="000D3CDB">
        <w:rPr>
          <w:b/>
        </w:rPr>
        <w:t xml:space="preserve">3. Bienes de consumo: </w:t>
      </w:r>
      <w:r w:rsidRPr="000D3CDB">
        <w:t xml:space="preserve">Los bienes de consumo son los que compran los consumidores definitivos para su propio consumo. Por lo general, los clasifican basándose en los hábitos de compra del consumidor. </w:t>
      </w:r>
    </w:p>
    <w:p w14:paraId="204C66E3" w14:textId="77777777" w:rsidR="00326B11" w:rsidRPr="000D3CDB" w:rsidRDefault="000D3CDB" w:rsidP="000D3CDB">
      <w:pPr>
        <w:jc w:val="center"/>
        <w:rPr>
          <w:b/>
        </w:rPr>
      </w:pPr>
      <w:r w:rsidRPr="000D3CDB">
        <w:rPr>
          <w:b/>
        </w:rPr>
        <w:t>LOS SISTEMAS</w:t>
      </w:r>
    </w:p>
    <w:p w14:paraId="2E13E1F7" w14:textId="77777777" w:rsidR="00F035CE" w:rsidRPr="000D3CDB" w:rsidRDefault="00326B11" w:rsidP="0047240E">
      <w:pPr>
        <w:jc w:val="both"/>
      </w:pPr>
      <w:r w:rsidRPr="000D3CDB">
        <w:t xml:space="preserve">Son conjuntos o grupos de elementos ligados entre sí por relaciones estructurales o funcionales, diseñados para lograr colectivamente un objetivo. En particular, los sistemas tecnológicos involucran componentes, procesos, relaciones, interacciones y flujos de energía e información, y se manifiestan en diferentes contextos: la salud, el transporte, el hábitat, la comunicación, la industria y el comercio, entre otros. </w:t>
      </w:r>
    </w:p>
    <w:p w14:paraId="4BD08FDB" w14:textId="77777777" w:rsidR="000D3CDB" w:rsidRPr="000D3CDB" w:rsidRDefault="00F035CE" w:rsidP="000D3CDB">
      <w:pPr>
        <w:jc w:val="both"/>
      </w:pPr>
      <w:r w:rsidRPr="000D3CDB">
        <w:t>La generación y distribución de la energía eléctrica, las redes de transporte, las tecnologías de la información y la comunicación, el suministro de alimentos y las organizaciones, son ejemplos de sistemas tecnológicos</w:t>
      </w:r>
      <w:r w:rsidR="000D3CDB" w:rsidRPr="000D3CDB">
        <w:t>.</w:t>
      </w:r>
    </w:p>
    <w:p w14:paraId="1B2B9735" w14:textId="77777777" w:rsidR="000D3CDB" w:rsidRPr="000D3CDB" w:rsidRDefault="000D3CDB" w:rsidP="000D3CDB">
      <w:pPr>
        <w:jc w:val="center"/>
      </w:pPr>
      <w:r w:rsidRPr="000D3CDB">
        <w:rPr>
          <w:rFonts w:eastAsia="Times New Roman" w:cs="Arial"/>
          <w:b/>
          <w:lang w:eastAsia="es-CO"/>
        </w:rPr>
        <w:lastRenderedPageBreak/>
        <w:t>SERVICIOS</w:t>
      </w:r>
    </w:p>
    <w:p w14:paraId="72548D24" w14:textId="77777777" w:rsidR="00326B11" w:rsidRPr="000D3CDB" w:rsidRDefault="000D3CDB" w:rsidP="0047240E">
      <w:pPr>
        <w:jc w:val="both"/>
      </w:pPr>
      <w:r w:rsidRPr="000D3CDB">
        <w:rPr>
          <w:rFonts w:eastAsia="Times New Roman" w:cs="Arial"/>
          <w:lang w:eastAsia="es-CO"/>
        </w:rPr>
        <w:t>Son</w:t>
      </w:r>
      <w:r w:rsidR="00326B11" w:rsidRPr="000D3CDB">
        <w:rPr>
          <w:rFonts w:eastAsia="Times New Roman" w:cs="Arial"/>
          <w:lang w:eastAsia="es-CO"/>
        </w:rPr>
        <w:t xml:space="preserve"> los beneficios provenientes de la organización del trabajo</w:t>
      </w:r>
      <w:r w:rsidRPr="000D3CDB">
        <w:rPr>
          <w:rFonts w:eastAsia="Times New Roman" w:cs="Arial"/>
          <w:lang w:eastAsia="es-CO"/>
        </w:rPr>
        <w:t xml:space="preserve"> </w:t>
      </w:r>
      <w:r w:rsidR="00326B11" w:rsidRPr="000D3CDB">
        <w:rPr>
          <w:rFonts w:eastAsia="Times New Roman" w:cs="Arial"/>
          <w:lang w:eastAsia="es-CO"/>
        </w:rPr>
        <w:t>grupal o individual destinado a cuidar los intereses o a satisfacer necesidades del público o de alguna entidad oficial o privada. Por ejemplo, los servicios de correo, salud, bomberos, control de calidad, información al consumidor, saneamiento ambiental, seguridad, transporte, etc.</w:t>
      </w:r>
    </w:p>
    <w:p w14:paraId="30B78375" w14:textId="77777777" w:rsidR="00326B11" w:rsidRPr="000D3CDB" w:rsidRDefault="000D3CDB" w:rsidP="000D3CDB">
      <w:pPr>
        <w:jc w:val="center"/>
        <w:rPr>
          <w:b/>
        </w:rPr>
      </w:pPr>
      <w:r w:rsidRPr="000D3CDB">
        <w:rPr>
          <w:b/>
        </w:rPr>
        <w:t>LOS ARTEFACTOS</w:t>
      </w:r>
    </w:p>
    <w:p w14:paraId="0B3AF035" w14:textId="77777777" w:rsidR="00326B11" w:rsidRPr="000D3CDB" w:rsidRDefault="00326B11" w:rsidP="0047240E">
      <w:pPr>
        <w:jc w:val="both"/>
      </w:pPr>
      <w:r w:rsidRPr="000D3CDB">
        <w:t>Son dispositivos, herramientas, aparatos, instrumentos y máquinas que potencian la acción humana. Se trata entonces, de productos manufacturados percibidos como bienes materiales por la sociedad.</w:t>
      </w:r>
    </w:p>
    <w:p w14:paraId="6F1DC66A" w14:textId="77777777" w:rsidR="000D3CDB" w:rsidRDefault="000D3CDB" w:rsidP="000D3CDB">
      <w:pPr>
        <w:jc w:val="center"/>
        <w:rPr>
          <w:rFonts w:cs="Arial"/>
          <w:shd w:val="clear" w:color="auto" w:fill="FFFFFF"/>
        </w:rPr>
      </w:pPr>
      <w:r w:rsidRPr="000D3CDB">
        <w:rPr>
          <w:rFonts w:cs="Arial"/>
          <w:b/>
          <w:bCs/>
          <w:shd w:val="clear" w:color="auto" w:fill="FFFFFF"/>
        </w:rPr>
        <w:t>HERRAMIENTAS</w:t>
      </w:r>
    </w:p>
    <w:p w14:paraId="6451D44E" w14:textId="77777777" w:rsidR="0000362C" w:rsidRPr="000D3CDB" w:rsidRDefault="0000362C" w:rsidP="0047240E">
      <w:pPr>
        <w:jc w:val="both"/>
      </w:pPr>
      <w:r w:rsidRPr="000D3CDB">
        <w:rPr>
          <w:rFonts w:cs="Arial"/>
          <w:shd w:val="clear" w:color="auto" w:fill="FFFFFF"/>
        </w:rPr>
        <w:t>Una </w:t>
      </w:r>
      <w:r w:rsidRPr="000D3CDB">
        <w:rPr>
          <w:rFonts w:cs="Arial"/>
          <w:b/>
          <w:bCs/>
          <w:shd w:val="clear" w:color="auto" w:fill="FFFFFF"/>
        </w:rPr>
        <w:t>herramienta</w:t>
      </w:r>
      <w:r w:rsidRPr="000D3CDB">
        <w:rPr>
          <w:rFonts w:cs="Arial"/>
          <w:shd w:val="clear" w:color="auto" w:fill="FFFFFF"/>
        </w:rPr>
        <w:t> es un objeto elaborado a fin de facilitar la realización de una tarea mecánica que requiere de una aplicación correcta de energía.</w:t>
      </w:r>
    </w:p>
    <w:p w14:paraId="324AA1A8" w14:textId="77777777" w:rsidR="0000362C" w:rsidRPr="000D3CDB" w:rsidRDefault="0000362C" w:rsidP="0047240E">
      <w:pPr>
        <w:jc w:val="both"/>
        <w:rPr>
          <w:rFonts w:cs="Arial"/>
          <w:shd w:val="clear" w:color="auto" w:fill="FFFFFF"/>
        </w:rPr>
      </w:pPr>
      <w:r w:rsidRPr="000D3CDB">
        <w:rPr>
          <w:rFonts w:cs="Arial"/>
          <w:shd w:val="clear" w:color="auto" w:fill="FFFFFF"/>
        </w:rPr>
        <w:t>El término herramienta, en sentido estricto, se emplea para referirse a utensilios resistentes (hechos de diferentes materiales, pero inicialmente se materializaban en hierro como sugiere la etimología), útiles para realizar trabajos mecánicos que requieren la aplicaci</w:t>
      </w:r>
      <w:r w:rsidR="00B0665E">
        <w:rPr>
          <w:rFonts w:cs="Arial"/>
          <w:shd w:val="clear" w:color="auto" w:fill="FFFFFF"/>
        </w:rPr>
        <w:t>ón de una cierta fuerza física.</w:t>
      </w:r>
    </w:p>
    <w:p w14:paraId="74288464" w14:textId="77777777" w:rsidR="000D3CDB" w:rsidRDefault="000D3CDB" w:rsidP="000D3CDB">
      <w:pPr>
        <w:jc w:val="center"/>
        <w:rPr>
          <w:rFonts w:cs="Arial"/>
          <w:b/>
          <w:bCs/>
          <w:shd w:val="clear" w:color="auto" w:fill="FFFFFF"/>
        </w:rPr>
      </w:pPr>
      <w:r w:rsidRPr="000D3CDB">
        <w:rPr>
          <w:rFonts w:cs="Arial"/>
          <w:b/>
          <w:bCs/>
          <w:shd w:val="clear" w:color="auto" w:fill="FFFFFF"/>
        </w:rPr>
        <w:t>MATERIALES</w:t>
      </w:r>
    </w:p>
    <w:p w14:paraId="516BF2C7" w14:textId="77777777" w:rsidR="0000362C" w:rsidRPr="000D3CDB" w:rsidRDefault="0000362C" w:rsidP="0047240E">
      <w:pPr>
        <w:jc w:val="both"/>
        <w:rPr>
          <w:rFonts w:cs="Arial"/>
          <w:shd w:val="clear" w:color="auto" w:fill="FFFFFF"/>
        </w:rPr>
      </w:pPr>
      <w:r w:rsidRPr="000D3CDB">
        <w:rPr>
          <w:rFonts w:cs="Arial"/>
          <w:shd w:val="clear" w:color="auto" w:fill="FFFFFF"/>
        </w:rPr>
        <w:t> Los </w:t>
      </w:r>
      <w:r w:rsidRPr="000D3CDB">
        <w:rPr>
          <w:rFonts w:cs="Arial"/>
          <w:b/>
          <w:bCs/>
          <w:shd w:val="clear" w:color="auto" w:fill="FFFFFF"/>
        </w:rPr>
        <w:t>materiales</w:t>
      </w:r>
      <w:r w:rsidRPr="000D3CDB">
        <w:rPr>
          <w:rFonts w:cs="Arial"/>
          <w:shd w:val="clear" w:color="auto" w:fill="FFFFFF"/>
        </w:rPr>
        <w:t xml:space="preserve"> son elementos que se pueden transformar y agruparse en un conjunto. </w:t>
      </w:r>
      <w:r w:rsidRPr="000D3CDB">
        <w:rPr>
          <w:rFonts w:eastAsia="Times New Roman" w:cs="Arial"/>
          <w:lang w:eastAsia="es-CO"/>
        </w:rPr>
        <w:t>Material puede referirse también a un conjunto de utensilios utilizados para realizar un servicio o una profesión, como materiales de construcción, material didáctico, materiales de escritura, material de laboratorio, material de oficina o material rodante''. </w:t>
      </w:r>
    </w:p>
    <w:p w14:paraId="354D9F46" w14:textId="77777777" w:rsidR="000D3CDB" w:rsidRPr="000D3CDB" w:rsidRDefault="000D3CDB" w:rsidP="000D3CDB">
      <w:pPr>
        <w:shd w:val="clear" w:color="auto" w:fill="FFFFFF"/>
        <w:spacing w:after="0" w:line="240" w:lineRule="auto"/>
        <w:jc w:val="center"/>
        <w:rPr>
          <w:rFonts w:eastAsia="Times New Roman" w:cs="Arial"/>
          <w:b/>
          <w:bCs/>
          <w:lang w:eastAsia="es-CO"/>
        </w:rPr>
      </w:pPr>
      <w:r>
        <w:rPr>
          <w:rFonts w:eastAsia="Times New Roman" w:cs="Arial"/>
          <w:b/>
          <w:bCs/>
          <w:lang w:eastAsia="es-CO"/>
        </w:rPr>
        <w:t>TÉCNICA</w:t>
      </w:r>
    </w:p>
    <w:p w14:paraId="7DE4183E" w14:textId="77777777" w:rsidR="0000362C" w:rsidRPr="000D3CDB" w:rsidRDefault="000D3CDB" w:rsidP="0047240E">
      <w:pPr>
        <w:shd w:val="clear" w:color="auto" w:fill="FFFFFF"/>
        <w:spacing w:after="0" w:line="240" w:lineRule="auto"/>
        <w:jc w:val="both"/>
        <w:rPr>
          <w:rFonts w:eastAsia="Times New Roman" w:cs="Arial"/>
          <w:shd w:val="clear" w:color="auto" w:fill="FFFFFF"/>
          <w:lang w:eastAsia="es-CO"/>
        </w:rPr>
      </w:pPr>
      <w:r>
        <w:rPr>
          <w:rFonts w:eastAsia="Times New Roman" w:cs="Arial"/>
          <w:shd w:val="clear" w:color="auto" w:fill="FFFFFF"/>
          <w:lang w:eastAsia="es-CO"/>
        </w:rPr>
        <w:t>E</w:t>
      </w:r>
      <w:r w:rsidR="0000362C" w:rsidRPr="000D3CDB">
        <w:rPr>
          <w:rFonts w:eastAsia="Times New Roman" w:cs="Arial"/>
          <w:shd w:val="clear" w:color="auto" w:fill="FFFFFF"/>
          <w:lang w:eastAsia="es-CO"/>
        </w:rPr>
        <w:t>s un procedimiento o conjunto de reglas, normas o protocolos, que tienen como objetivo obtener un resultado determinado, ya sea en el campo de la ciencia, de la tecnología, del arte, del deporte, de la educación o en cualquier otra actividad.</w:t>
      </w:r>
    </w:p>
    <w:p w14:paraId="3282FE3B" w14:textId="77777777" w:rsidR="0000362C" w:rsidRDefault="0000362C" w:rsidP="0047240E">
      <w:pPr>
        <w:shd w:val="clear" w:color="auto" w:fill="FFFFFF"/>
        <w:spacing w:after="0" w:line="240" w:lineRule="auto"/>
        <w:jc w:val="both"/>
        <w:rPr>
          <w:rFonts w:eastAsia="Times New Roman" w:cs="Arial"/>
          <w:shd w:val="clear" w:color="auto" w:fill="FFFFFF"/>
          <w:lang w:eastAsia="es-CO"/>
        </w:rPr>
      </w:pPr>
    </w:p>
    <w:p w14:paraId="665FF313" w14:textId="77777777" w:rsidR="000D3CDB" w:rsidRPr="000D3CDB" w:rsidRDefault="000D3CDB" w:rsidP="000D3CDB">
      <w:pPr>
        <w:shd w:val="clear" w:color="auto" w:fill="FFFFFF"/>
        <w:spacing w:after="0" w:line="240" w:lineRule="auto"/>
        <w:jc w:val="center"/>
        <w:rPr>
          <w:rFonts w:eastAsia="Times New Roman" w:cs="Arial"/>
          <w:shd w:val="clear" w:color="auto" w:fill="FFFFFF"/>
          <w:lang w:eastAsia="es-CO"/>
        </w:rPr>
      </w:pPr>
      <w:r w:rsidRPr="000D3CDB">
        <w:rPr>
          <w:rFonts w:cs="Arial"/>
          <w:b/>
          <w:bCs/>
          <w:shd w:val="clear" w:color="auto" w:fill="FFFFFF"/>
        </w:rPr>
        <w:t>FABRICACIÓN</w:t>
      </w:r>
    </w:p>
    <w:p w14:paraId="09FD1159" w14:textId="77777777" w:rsidR="0000362C" w:rsidRPr="000D3CDB" w:rsidRDefault="00B0665E" w:rsidP="0047240E">
      <w:pPr>
        <w:shd w:val="clear" w:color="auto" w:fill="FFFFFF"/>
        <w:spacing w:after="0" w:line="240" w:lineRule="auto"/>
        <w:jc w:val="both"/>
        <w:rPr>
          <w:rFonts w:cs="Arial"/>
          <w:shd w:val="clear" w:color="auto" w:fill="FFFFFF"/>
        </w:rPr>
      </w:pPr>
      <w:r w:rsidRPr="00B0665E">
        <w:rPr>
          <w:rFonts w:cs="Arial"/>
          <w:bCs/>
          <w:shd w:val="clear" w:color="auto" w:fill="FFFFFF"/>
        </w:rPr>
        <w:t>E</w:t>
      </w:r>
      <w:r w:rsidR="0000362C" w:rsidRPr="000D3CDB">
        <w:rPr>
          <w:rFonts w:cs="Arial"/>
          <w:shd w:val="clear" w:color="auto" w:fill="FFFFFF"/>
        </w:rPr>
        <w:t>s el conjunto de operaciones naturales  necesarias para modificar las características de las materias primas. Dichas características pueden ser de naturaleza muy variada tales como la forma, la densidad, la resistencia, el tamaño o la estética. Se realizan en el ámbito de la industria.</w:t>
      </w:r>
    </w:p>
    <w:p w14:paraId="4C8F36F5" w14:textId="77777777" w:rsidR="00D53C5D" w:rsidRPr="000D3CDB" w:rsidRDefault="00D53C5D" w:rsidP="0047240E">
      <w:pPr>
        <w:shd w:val="clear" w:color="auto" w:fill="FFFFFF"/>
        <w:spacing w:after="0" w:line="240" w:lineRule="auto"/>
        <w:jc w:val="both"/>
        <w:rPr>
          <w:rFonts w:cs="Arial"/>
          <w:shd w:val="clear" w:color="auto" w:fill="FFFFFF"/>
        </w:rPr>
      </w:pPr>
      <w:r w:rsidRPr="000D3CDB">
        <w:rPr>
          <w:rFonts w:cs="Arial"/>
          <w:shd w:val="clear" w:color="auto" w:fill="FFFFFF"/>
        </w:rPr>
        <w:t>Para la obtención de un determinado producto serán necesarias multitud de operaciones individuales de modo que, dependiendo de la escala de observación, puede denominarse </w:t>
      </w:r>
      <w:r w:rsidRPr="000D3CDB">
        <w:rPr>
          <w:rFonts w:cs="Arial"/>
          <w:i/>
          <w:iCs/>
          <w:shd w:val="clear" w:color="auto" w:fill="FFFFFF"/>
        </w:rPr>
        <w:t>proceso</w:t>
      </w:r>
      <w:r w:rsidRPr="000D3CDB">
        <w:rPr>
          <w:rFonts w:cs="Arial"/>
          <w:shd w:val="clear" w:color="auto" w:fill="FFFFFF"/>
        </w:rPr>
        <w:t xml:space="preserve"> tanto al conjunto de operaciones desde la extracción de los recursos naturales necesarios hasta la venta del producto como a las realizadas en un puesto de trabajo con una determinada </w:t>
      </w:r>
      <w:r w:rsidR="00001725" w:rsidRPr="000D3CDB">
        <w:rPr>
          <w:rFonts w:cs="Arial"/>
          <w:shd w:val="clear" w:color="auto" w:fill="FFFFFF"/>
        </w:rPr>
        <w:t>máquina</w:t>
      </w:r>
      <w:r w:rsidRPr="000D3CDB">
        <w:rPr>
          <w:rFonts w:cs="Arial"/>
          <w:shd w:val="clear" w:color="auto" w:fill="FFFFFF"/>
        </w:rPr>
        <w:t>-herramienta.</w:t>
      </w:r>
    </w:p>
    <w:p w14:paraId="2D3C349D" w14:textId="77777777" w:rsidR="000D3CDB" w:rsidRDefault="000D3CDB" w:rsidP="0047240E">
      <w:pPr>
        <w:shd w:val="clear" w:color="auto" w:fill="FFFFFF"/>
        <w:spacing w:after="0" w:line="240" w:lineRule="auto"/>
        <w:jc w:val="both"/>
        <w:rPr>
          <w:rFonts w:eastAsia="Times New Roman" w:cs="Arial"/>
          <w:b/>
          <w:bCs/>
          <w:lang w:eastAsia="es-CO"/>
        </w:rPr>
      </w:pPr>
    </w:p>
    <w:p w14:paraId="79BB3C2E" w14:textId="77777777" w:rsidR="00D53C5D" w:rsidRPr="000D3CDB" w:rsidRDefault="000D3CDB" w:rsidP="000D3CDB">
      <w:pPr>
        <w:shd w:val="clear" w:color="auto" w:fill="FFFFFF"/>
        <w:spacing w:after="0" w:line="240" w:lineRule="auto"/>
        <w:jc w:val="center"/>
        <w:rPr>
          <w:rFonts w:cs="Arial"/>
          <w:shd w:val="clear" w:color="auto" w:fill="FFFFFF"/>
        </w:rPr>
      </w:pPr>
      <w:r w:rsidRPr="000D3CDB">
        <w:rPr>
          <w:rFonts w:eastAsia="Times New Roman" w:cs="Arial"/>
          <w:b/>
          <w:bCs/>
          <w:lang w:eastAsia="es-CO"/>
        </w:rPr>
        <w:t>PRODUCCIÓN</w:t>
      </w:r>
    </w:p>
    <w:p w14:paraId="1F00A60D" w14:textId="77777777" w:rsidR="00B0665E" w:rsidRDefault="003214AB" w:rsidP="0047240E">
      <w:pPr>
        <w:shd w:val="clear" w:color="auto" w:fill="FFFFFF"/>
        <w:spacing w:after="0" w:line="240" w:lineRule="auto"/>
        <w:jc w:val="both"/>
        <w:rPr>
          <w:rFonts w:eastAsia="Times New Roman" w:cs="Arial"/>
          <w:lang w:eastAsia="es-CO"/>
        </w:rPr>
      </w:pPr>
      <w:r>
        <w:rPr>
          <w:rFonts w:eastAsia="Times New Roman" w:cs="Arial"/>
          <w:lang w:eastAsia="es-CO"/>
        </w:rPr>
        <w:t>S</w:t>
      </w:r>
      <w:r w:rsidRPr="003214AB">
        <w:rPr>
          <w:rFonts w:eastAsia="Times New Roman" w:cs="Arial"/>
          <w:lang w:eastAsia="es-CO"/>
        </w:rPr>
        <w:t xml:space="preserve">e denomina producción a cualquier tipo de actividad destinada a la fabricación, elaboración u obtención de bienes y servicios. En tanto la producción es un proceso complejo, requiere de distintos factores que pueden dividirse en tres grandes grupos, a saber: la tierra, el capital y el trabajo. La tierra es aquel factor productivo que engloba a los recursos naturales; el trabajo es el esfuerzo humano destinado a la creación de beneficio; finalmente, el capital es un factor derivado de los otros dos, y representa al conjunto de </w:t>
      </w:r>
      <w:r w:rsidRPr="003214AB">
        <w:rPr>
          <w:rFonts w:eastAsia="Times New Roman" w:cs="Arial"/>
          <w:lang w:eastAsia="es-CO"/>
        </w:rPr>
        <w:lastRenderedPageBreak/>
        <w:t>bienes que además de poder ser consumido de modo directo, también sirve para aumentar la producción de otros bienes. La producción combina los citados elementos para satisfacer las necesidades de la sociedad, a partir del reconocimiento de la demanda de bienes y servicios.</w:t>
      </w:r>
    </w:p>
    <w:p w14:paraId="76EF0594" w14:textId="77777777" w:rsidR="00B0665E" w:rsidRDefault="00B0665E" w:rsidP="0047240E">
      <w:pPr>
        <w:shd w:val="clear" w:color="auto" w:fill="FFFFFF"/>
        <w:spacing w:after="0" w:line="240" w:lineRule="auto"/>
        <w:jc w:val="both"/>
        <w:rPr>
          <w:rFonts w:eastAsia="Times New Roman" w:cs="Arial"/>
          <w:lang w:eastAsia="es-CO"/>
        </w:rPr>
      </w:pPr>
    </w:p>
    <w:p w14:paraId="4AB5FC32" w14:textId="77777777" w:rsidR="00001725" w:rsidRPr="000D3CDB" w:rsidRDefault="000D3CDB" w:rsidP="000D3CDB">
      <w:pPr>
        <w:jc w:val="center"/>
        <w:rPr>
          <w:b/>
        </w:rPr>
      </w:pPr>
      <w:r w:rsidRPr="000D3CDB">
        <w:rPr>
          <w:b/>
        </w:rPr>
        <w:t>ACTIVIDAD</w:t>
      </w:r>
    </w:p>
    <w:p w14:paraId="4298E6B3" w14:textId="77777777" w:rsidR="00136781" w:rsidRDefault="00F035CE" w:rsidP="0047240E">
      <w:pPr>
        <w:pStyle w:val="Prrafodelista"/>
        <w:numPr>
          <w:ilvl w:val="0"/>
          <w:numId w:val="2"/>
        </w:numPr>
        <w:jc w:val="both"/>
      </w:pPr>
      <w:r w:rsidRPr="000D3CDB">
        <w:t xml:space="preserve">Escriba la </w:t>
      </w:r>
      <w:r w:rsidR="00CA4944" w:rsidRPr="000D3CDB">
        <w:t>definición</w:t>
      </w:r>
      <w:r w:rsidRPr="000D3CDB">
        <w:t xml:space="preserve"> de </w:t>
      </w:r>
      <w:r w:rsidR="00CA4944" w:rsidRPr="000D3CDB">
        <w:t>tecnología</w:t>
      </w:r>
    </w:p>
    <w:p w14:paraId="7ED74760" w14:textId="77777777" w:rsidR="00136781" w:rsidRDefault="00F035CE" w:rsidP="0047240E">
      <w:pPr>
        <w:pStyle w:val="Prrafodelista"/>
        <w:numPr>
          <w:ilvl w:val="0"/>
          <w:numId w:val="2"/>
        </w:numPr>
        <w:jc w:val="both"/>
      </w:pPr>
      <w:r w:rsidRPr="000D3CDB">
        <w:t>¿</w:t>
      </w:r>
      <w:r w:rsidR="00CA4944" w:rsidRPr="000D3CDB">
        <w:t>Cuáles</w:t>
      </w:r>
      <w:r w:rsidRPr="000D3CDB">
        <w:t xml:space="preserve"> son los </w:t>
      </w:r>
      <w:r w:rsidR="00CA4944" w:rsidRPr="000D3CDB">
        <w:t>propósitos</w:t>
      </w:r>
      <w:r w:rsidRPr="000D3CDB">
        <w:t xml:space="preserve"> de la tecnología</w:t>
      </w:r>
      <w:r w:rsidR="00CA4944" w:rsidRPr="000D3CDB">
        <w:t>?</w:t>
      </w:r>
    </w:p>
    <w:p w14:paraId="23DA32BA" w14:textId="77777777" w:rsidR="00136781" w:rsidRDefault="00F035CE" w:rsidP="0047240E">
      <w:pPr>
        <w:pStyle w:val="Prrafodelista"/>
        <w:numPr>
          <w:ilvl w:val="0"/>
          <w:numId w:val="2"/>
        </w:numPr>
        <w:jc w:val="both"/>
      </w:pPr>
      <w:r w:rsidRPr="000D3CDB">
        <w:t>¿La tecnología solo tiene que ver con los artefactos que se pueden tocar?, justifica tu respuesta.</w:t>
      </w:r>
    </w:p>
    <w:p w14:paraId="04D8BF00" w14:textId="77777777" w:rsidR="00136781" w:rsidRDefault="00326B11" w:rsidP="0047240E">
      <w:pPr>
        <w:pStyle w:val="Prrafodelista"/>
        <w:numPr>
          <w:ilvl w:val="0"/>
          <w:numId w:val="2"/>
        </w:numPr>
        <w:jc w:val="both"/>
      </w:pPr>
      <w:r w:rsidRPr="000D3CDB">
        <w:t>Redac</w:t>
      </w:r>
      <w:r w:rsidR="00001725" w:rsidRPr="000D3CDB">
        <w:t xml:space="preserve">ta </w:t>
      </w:r>
      <w:r w:rsidR="00CA4944" w:rsidRPr="000D3CDB">
        <w:t xml:space="preserve">con tus propias palabras </w:t>
      </w:r>
      <w:r w:rsidR="00B0665E">
        <w:t xml:space="preserve"> La definición de los </w:t>
      </w:r>
      <w:r w:rsidR="00CA4944" w:rsidRPr="000D3CDB">
        <w:t>conceptos expuestos.</w:t>
      </w:r>
    </w:p>
    <w:p w14:paraId="0A2403AC" w14:textId="77777777" w:rsidR="00136781" w:rsidRDefault="00CA4944" w:rsidP="0047240E">
      <w:pPr>
        <w:pStyle w:val="Prrafodelista"/>
        <w:numPr>
          <w:ilvl w:val="0"/>
          <w:numId w:val="2"/>
        </w:numPr>
        <w:jc w:val="both"/>
      </w:pPr>
      <w:r w:rsidRPr="000D3CDB">
        <w:t>Realiza un mapa conceptual acerca de los conceptos de Tecnología, procesos, sistemas, servicios y productos.</w:t>
      </w:r>
      <w:r w:rsidR="00BE076D">
        <w:t xml:space="preserve"> (Portafolio)</w:t>
      </w:r>
    </w:p>
    <w:p w14:paraId="22AD9874" w14:textId="77777777" w:rsidR="00030FA0" w:rsidRDefault="00030FA0" w:rsidP="00030FA0">
      <w:pPr>
        <w:pStyle w:val="Prrafodelista"/>
        <w:numPr>
          <w:ilvl w:val="0"/>
          <w:numId w:val="2"/>
        </w:numPr>
        <w:jc w:val="both"/>
      </w:pPr>
      <w:r>
        <w:t>Realiza una sopa de letra sobre los términos vistos (Portafolio).</w:t>
      </w:r>
    </w:p>
    <w:p w14:paraId="78BE721A" w14:textId="77777777" w:rsidR="000139CB" w:rsidRDefault="000139CB" w:rsidP="0047240E">
      <w:pPr>
        <w:pStyle w:val="Prrafodelista"/>
        <w:numPr>
          <w:ilvl w:val="0"/>
          <w:numId w:val="2"/>
        </w:numPr>
        <w:jc w:val="both"/>
      </w:pPr>
      <w:r>
        <w:t>Realiza un mapa mental acerca de la lectura.</w:t>
      </w:r>
      <w:r w:rsidR="00BE076D">
        <w:t xml:space="preserve"> (Portafolio)</w:t>
      </w:r>
      <w:r w:rsidR="00AC223B">
        <w:t>.</w:t>
      </w:r>
    </w:p>
    <w:p w14:paraId="3D2C5917" w14:textId="77777777" w:rsidR="00030FA0" w:rsidRDefault="00030FA0" w:rsidP="0047240E">
      <w:pPr>
        <w:pStyle w:val="Prrafodelista"/>
        <w:numPr>
          <w:ilvl w:val="0"/>
          <w:numId w:val="2"/>
        </w:numPr>
        <w:jc w:val="both"/>
      </w:pPr>
      <w:r>
        <w:t>Realiza un crucigrama de 12 pistas acerca de la lectura (portafolio)</w:t>
      </w:r>
    </w:p>
    <w:p w14:paraId="696294C1" w14:textId="77777777" w:rsidR="000139CB" w:rsidRPr="000139CB" w:rsidRDefault="000139CB" w:rsidP="000139CB">
      <w:pPr>
        <w:pStyle w:val="Prrafodelista"/>
        <w:jc w:val="center"/>
        <w:rPr>
          <w:b/>
        </w:rPr>
      </w:pPr>
      <w:r w:rsidRPr="000139CB">
        <w:rPr>
          <w:b/>
        </w:rPr>
        <w:t>TAREA</w:t>
      </w:r>
    </w:p>
    <w:p w14:paraId="05F1A24F" w14:textId="77777777" w:rsidR="00136781" w:rsidRDefault="000139CB" w:rsidP="000139CB">
      <w:pPr>
        <w:pStyle w:val="Prrafodelista"/>
        <w:numPr>
          <w:ilvl w:val="0"/>
          <w:numId w:val="4"/>
        </w:numPr>
        <w:jc w:val="both"/>
      </w:pPr>
      <w:r>
        <w:t>Elige 5 artefactos de uso cotidiano, investiga y escribe como ha sido su evolución hasta el día de hoy.</w:t>
      </w:r>
    </w:p>
    <w:p w14:paraId="21EC5D49" w14:textId="77777777" w:rsidR="002740F7" w:rsidRDefault="000139CB" w:rsidP="000139CB">
      <w:pPr>
        <w:pStyle w:val="Prrafodelista"/>
        <w:numPr>
          <w:ilvl w:val="0"/>
          <w:numId w:val="4"/>
        </w:numPr>
        <w:jc w:val="both"/>
      </w:pPr>
      <w:r w:rsidRPr="000D3CDB">
        <w:t xml:space="preserve">Elige un sistema </w:t>
      </w:r>
      <w:r>
        <w:t>y un proceso del cual tenga conocimientos previos investígalos</w:t>
      </w:r>
      <w:r w:rsidRPr="000D3CDB">
        <w:t xml:space="preserve"> y escribe sus principales características</w:t>
      </w:r>
      <w:r>
        <w:t>.</w:t>
      </w:r>
    </w:p>
    <w:p w14:paraId="03C36FEC" w14:textId="77777777" w:rsidR="00BE076D" w:rsidRDefault="00BE076D" w:rsidP="000139CB">
      <w:pPr>
        <w:pStyle w:val="Prrafodelista"/>
        <w:numPr>
          <w:ilvl w:val="0"/>
          <w:numId w:val="4"/>
        </w:numPr>
        <w:jc w:val="both"/>
      </w:pPr>
      <w:r>
        <w:t>Realiza un cuadro en una hoja de block para anexar en tu portafolio, el cual debe tener la siguiente estructura:</w:t>
      </w:r>
    </w:p>
    <w:tbl>
      <w:tblPr>
        <w:tblStyle w:val="Tablaconcuadrcula"/>
        <w:tblW w:w="0" w:type="auto"/>
        <w:tblInd w:w="720" w:type="dxa"/>
        <w:tblLook w:val="04A0" w:firstRow="1" w:lastRow="0" w:firstColumn="1" w:lastColumn="0" w:noHBand="0" w:noVBand="1"/>
      </w:tblPr>
      <w:tblGrid>
        <w:gridCol w:w="3051"/>
        <w:gridCol w:w="3058"/>
        <w:gridCol w:w="3075"/>
      </w:tblGrid>
      <w:tr w:rsidR="00BE076D" w14:paraId="5D9BB345" w14:textId="77777777" w:rsidTr="00BE076D">
        <w:tc>
          <w:tcPr>
            <w:tcW w:w="3276" w:type="dxa"/>
          </w:tcPr>
          <w:p w14:paraId="7BA95F43" w14:textId="77777777" w:rsidR="00BE076D" w:rsidRPr="00BE076D" w:rsidRDefault="00BE076D" w:rsidP="00BE076D">
            <w:pPr>
              <w:pStyle w:val="Prrafodelista"/>
              <w:ind w:left="0"/>
              <w:jc w:val="center"/>
              <w:rPr>
                <w:b/>
              </w:rPr>
            </w:pPr>
            <w:r w:rsidRPr="00BE076D">
              <w:rPr>
                <w:b/>
              </w:rPr>
              <w:t>CONCEPTO</w:t>
            </w:r>
          </w:p>
        </w:tc>
        <w:tc>
          <w:tcPr>
            <w:tcW w:w="3276" w:type="dxa"/>
          </w:tcPr>
          <w:p w14:paraId="2BB885D3" w14:textId="77777777" w:rsidR="00BE076D" w:rsidRPr="00BE076D" w:rsidRDefault="00BE076D" w:rsidP="00BE076D">
            <w:pPr>
              <w:pStyle w:val="Prrafodelista"/>
              <w:ind w:left="0"/>
              <w:jc w:val="center"/>
              <w:rPr>
                <w:b/>
              </w:rPr>
            </w:pPr>
            <w:r w:rsidRPr="00BE076D">
              <w:rPr>
                <w:b/>
              </w:rPr>
              <w:t>DEFINICIÓN</w:t>
            </w:r>
          </w:p>
        </w:tc>
        <w:tc>
          <w:tcPr>
            <w:tcW w:w="3276" w:type="dxa"/>
          </w:tcPr>
          <w:p w14:paraId="60F2CC7D" w14:textId="77777777" w:rsidR="00BE076D" w:rsidRPr="00BE076D" w:rsidRDefault="00BE076D" w:rsidP="00BE076D">
            <w:pPr>
              <w:pStyle w:val="Prrafodelista"/>
              <w:ind w:left="0"/>
              <w:jc w:val="center"/>
              <w:rPr>
                <w:b/>
              </w:rPr>
            </w:pPr>
            <w:r w:rsidRPr="00BE076D">
              <w:rPr>
                <w:b/>
              </w:rPr>
              <w:t>ILUSTRACIÓN</w:t>
            </w:r>
          </w:p>
        </w:tc>
      </w:tr>
      <w:tr w:rsidR="00BE076D" w14:paraId="2BB77AEA" w14:textId="77777777" w:rsidTr="00BE076D">
        <w:tc>
          <w:tcPr>
            <w:tcW w:w="3276" w:type="dxa"/>
          </w:tcPr>
          <w:p w14:paraId="3939526E" w14:textId="77777777" w:rsidR="00BE076D" w:rsidRPr="00BE076D" w:rsidRDefault="00BE076D" w:rsidP="00BE076D">
            <w:pPr>
              <w:pStyle w:val="Prrafodelista"/>
              <w:ind w:left="0"/>
              <w:jc w:val="center"/>
              <w:rPr>
                <w:b/>
              </w:rPr>
            </w:pPr>
          </w:p>
        </w:tc>
        <w:tc>
          <w:tcPr>
            <w:tcW w:w="3276" w:type="dxa"/>
          </w:tcPr>
          <w:p w14:paraId="671C232B" w14:textId="77777777" w:rsidR="00BE076D" w:rsidRPr="00BE076D" w:rsidRDefault="00BE076D" w:rsidP="00BE076D">
            <w:pPr>
              <w:pStyle w:val="Prrafodelista"/>
              <w:ind w:left="0"/>
              <w:jc w:val="center"/>
              <w:rPr>
                <w:b/>
              </w:rPr>
            </w:pPr>
          </w:p>
        </w:tc>
        <w:tc>
          <w:tcPr>
            <w:tcW w:w="3276" w:type="dxa"/>
          </w:tcPr>
          <w:p w14:paraId="3D7E2753" w14:textId="77777777" w:rsidR="00BE076D" w:rsidRPr="00BE076D" w:rsidRDefault="00BE076D" w:rsidP="00BE076D">
            <w:pPr>
              <w:pStyle w:val="Prrafodelista"/>
              <w:ind w:left="0"/>
              <w:jc w:val="center"/>
              <w:rPr>
                <w:b/>
              </w:rPr>
            </w:pPr>
          </w:p>
        </w:tc>
      </w:tr>
    </w:tbl>
    <w:p w14:paraId="38F31BBB" w14:textId="77777777" w:rsidR="00BE076D" w:rsidRDefault="00BE076D" w:rsidP="00BE076D">
      <w:pPr>
        <w:pStyle w:val="Prrafodelista"/>
        <w:jc w:val="both"/>
      </w:pPr>
    </w:p>
    <w:p w14:paraId="617B9BAA" w14:textId="77777777" w:rsidR="002E1A95" w:rsidRPr="002E1A95" w:rsidRDefault="002E1A95" w:rsidP="002E1A95">
      <w:pPr>
        <w:pStyle w:val="Prrafodelista"/>
        <w:jc w:val="center"/>
        <w:rPr>
          <w:b/>
        </w:rPr>
      </w:pPr>
      <w:r w:rsidRPr="002E1A95">
        <w:rPr>
          <w:b/>
        </w:rPr>
        <w:t>REFERENCIAS WEB</w:t>
      </w:r>
    </w:p>
    <w:p w14:paraId="5E0FB494" w14:textId="77777777" w:rsidR="002740F7" w:rsidRPr="000D3CDB" w:rsidRDefault="00E44B92" w:rsidP="0047240E">
      <w:pPr>
        <w:jc w:val="both"/>
      </w:pPr>
      <w:hyperlink r:id="rId6" w:history="1">
        <w:r w:rsidR="002740F7" w:rsidRPr="000D3CDB">
          <w:rPr>
            <w:rStyle w:val="Hipervnculo"/>
            <w:color w:val="auto"/>
          </w:rPr>
          <w:t>http://tecnopedagogia-tecnopedagogia.blogspot.com.co/2012/03/cuadro-de-conocimiento-tecnologico.html</w:t>
        </w:r>
      </w:hyperlink>
    </w:p>
    <w:p w14:paraId="1B8F7A38" w14:textId="77777777" w:rsidR="002740F7" w:rsidRPr="005B2B2D" w:rsidRDefault="00E44B92" w:rsidP="0047240E">
      <w:pPr>
        <w:jc w:val="both"/>
      </w:pPr>
      <w:hyperlink r:id="rId7" w:history="1">
        <w:r w:rsidR="002740F7" w:rsidRPr="005B2B2D">
          <w:rPr>
            <w:rStyle w:val="Hipervnculo"/>
            <w:color w:val="auto"/>
          </w:rPr>
          <w:t>http://www.mineducacion.gov.co/1621/articles-160915_archivo_pdf.pdf</w:t>
        </w:r>
      </w:hyperlink>
    </w:p>
    <w:p w14:paraId="6A5071C2" w14:textId="77777777" w:rsidR="002740F7" w:rsidRPr="005B2B2D" w:rsidRDefault="00E44B92" w:rsidP="0047240E">
      <w:pPr>
        <w:jc w:val="both"/>
      </w:pPr>
      <w:hyperlink r:id="rId8" w:history="1">
        <w:r w:rsidR="005B2B2D" w:rsidRPr="005B2B2D">
          <w:rPr>
            <w:rStyle w:val="Hipervnculo"/>
            <w:color w:val="auto"/>
          </w:rPr>
          <w:t>https://definicion.mx/produccion/</w:t>
        </w:r>
      </w:hyperlink>
    </w:p>
    <w:p w14:paraId="2B292141" w14:textId="77777777" w:rsidR="005B2B2D" w:rsidRPr="005B2B2D" w:rsidRDefault="005B2B2D" w:rsidP="0047240E">
      <w:pPr>
        <w:jc w:val="both"/>
      </w:pPr>
    </w:p>
    <w:sectPr w:rsidR="005B2B2D" w:rsidRPr="005B2B2D" w:rsidSect="00B0665E">
      <w:pgSz w:w="12240" w:h="15840" w:code="1"/>
      <w:pgMar w:top="130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606D8"/>
    <w:multiLevelType w:val="hybridMultilevel"/>
    <w:tmpl w:val="DA00D9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2A0B08"/>
    <w:multiLevelType w:val="multilevel"/>
    <w:tmpl w:val="D70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8522B"/>
    <w:multiLevelType w:val="hybridMultilevel"/>
    <w:tmpl w:val="10ACFC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1FA5A71"/>
    <w:multiLevelType w:val="hybridMultilevel"/>
    <w:tmpl w:val="DA00D9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B11"/>
    <w:rsid w:val="00001725"/>
    <w:rsid w:val="0000362C"/>
    <w:rsid w:val="000139CB"/>
    <w:rsid w:val="00030FA0"/>
    <w:rsid w:val="000D3CDB"/>
    <w:rsid w:val="000E669B"/>
    <w:rsid w:val="00136781"/>
    <w:rsid w:val="00186B12"/>
    <w:rsid w:val="002740F7"/>
    <w:rsid w:val="002E1A95"/>
    <w:rsid w:val="003214AB"/>
    <w:rsid w:val="00326B11"/>
    <w:rsid w:val="00412784"/>
    <w:rsid w:val="004279ED"/>
    <w:rsid w:val="0047240E"/>
    <w:rsid w:val="005321D5"/>
    <w:rsid w:val="005B2B2D"/>
    <w:rsid w:val="006C29F0"/>
    <w:rsid w:val="00735F54"/>
    <w:rsid w:val="0075585D"/>
    <w:rsid w:val="007F7122"/>
    <w:rsid w:val="00833967"/>
    <w:rsid w:val="008631EC"/>
    <w:rsid w:val="008B499D"/>
    <w:rsid w:val="008C3E27"/>
    <w:rsid w:val="009318C2"/>
    <w:rsid w:val="00A95B23"/>
    <w:rsid w:val="00AB757F"/>
    <w:rsid w:val="00AC223B"/>
    <w:rsid w:val="00B0665E"/>
    <w:rsid w:val="00BE076D"/>
    <w:rsid w:val="00C905B9"/>
    <w:rsid w:val="00CA4944"/>
    <w:rsid w:val="00D53C5D"/>
    <w:rsid w:val="00E038DD"/>
    <w:rsid w:val="00E44B92"/>
    <w:rsid w:val="00F035CE"/>
    <w:rsid w:val="00F13D48"/>
    <w:rsid w:val="00F363A2"/>
    <w:rsid w:val="00FA7CDB"/>
    <w:rsid w:val="00FE45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437C"/>
  <w15:docId w15:val="{1BDE07DB-94B6-4BB8-BECA-600D3BC4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26B1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740F7"/>
    <w:rPr>
      <w:color w:val="0000FF" w:themeColor="hyperlink"/>
      <w:u w:val="single"/>
    </w:rPr>
  </w:style>
  <w:style w:type="paragraph" w:styleId="Prrafodelista">
    <w:name w:val="List Paragraph"/>
    <w:basedOn w:val="Normal"/>
    <w:uiPriority w:val="34"/>
    <w:qFormat/>
    <w:rsid w:val="00136781"/>
    <w:pPr>
      <w:ind w:left="720"/>
      <w:contextualSpacing/>
    </w:pPr>
  </w:style>
  <w:style w:type="table" w:styleId="Tablaconcuadrcula">
    <w:name w:val="Table Grid"/>
    <w:basedOn w:val="Tablanormal"/>
    <w:uiPriority w:val="59"/>
    <w:rsid w:val="00BE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1A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8074">
      <w:bodyDiv w:val="1"/>
      <w:marLeft w:val="0"/>
      <w:marRight w:val="0"/>
      <w:marTop w:val="0"/>
      <w:marBottom w:val="0"/>
      <w:divBdr>
        <w:top w:val="none" w:sz="0" w:space="0" w:color="auto"/>
        <w:left w:val="none" w:sz="0" w:space="0" w:color="auto"/>
        <w:bottom w:val="none" w:sz="0" w:space="0" w:color="auto"/>
        <w:right w:val="none" w:sz="0" w:space="0" w:color="auto"/>
      </w:divBdr>
    </w:div>
    <w:div w:id="399794369">
      <w:bodyDiv w:val="1"/>
      <w:marLeft w:val="0"/>
      <w:marRight w:val="0"/>
      <w:marTop w:val="0"/>
      <w:marBottom w:val="0"/>
      <w:divBdr>
        <w:top w:val="none" w:sz="0" w:space="0" w:color="auto"/>
        <w:left w:val="none" w:sz="0" w:space="0" w:color="auto"/>
        <w:bottom w:val="none" w:sz="0" w:space="0" w:color="auto"/>
        <w:right w:val="none" w:sz="0" w:space="0" w:color="auto"/>
      </w:divBdr>
      <w:divsChild>
        <w:div w:id="834567647">
          <w:marLeft w:val="0"/>
          <w:marRight w:val="0"/>
          <w:marTop w:val="0"/>
          <w:marBottom w:val="0"/>
          <w:divBdr>
            <w:top w:val="none" w:sz="0" w:space="0" w:color="auto"/>
            <w:left w:val="none" w:sz="0" w:space="0" w:color="auto"/>
            <w:bottom w:val="none" w:sz="0" w:space="0" w:color="auto"/>
            <w:right w:val="none" w:sz="0" w:space="0" w:color="auto"/>
          </w:divBdr>
        </w:div>
        <w:div w:id="330521567">
          <w:marLeft w:val="0"/>
          <w:marRight w:val="0"/>
          <w:marTop w:val="0"/>
          <w:marBottom w:val="0"/>
          <w:divBdr>
            <w:top w:val="none" w:sz="0" w:space="0" w:color="auto"/>
            <w:left w:val="none" w:sz="0" w:space="0" w:color="auto"/>
            <w:bottom w:val="none" w:sz="0" w:space="0" w:color="auto"/>
            <w:right w:val="none" w:sz="0" w:space="0" w:color="auto"/>
          </w:divBdr>
        </w:div>
      </w:divsChild>
    </w:div>
    <w:div w:id="592322011">
      <w:bodyDiv w:val="1"/>
      <w:marLeft w:val="0"/>
      <w:marRight w:val="0"/>
      <w:marTop w:val="0"/>
      <w:marBottom w:val="0"/>
      <w:divBdr>
        <w:top w:val="none" w:sz="0" w:space="0" w:color="auto"/>
        <w:left w:val="none" w:sz="0" w:space="0" w:color="auto"/>
        <w:bottom w:val="none" w:sz="0" w:space="0" w:color="auto"/>
        <w:right w:val="none" w:sz="0" w:space="0" w:color="auto"/>
      </w:divBdr>
      <w:divsChild>
        <w:div w:id="622542024">
          <w:marLeft w:val="0"/>
          <w:marRight w:val="0"/>
          <w:marTop w:val="0"/>
          <w:marBottom w:val="0"/>
          <w:divBdr>
            <w:top w:val="none" w:sz="0" w:space="0" w:color="auto"/>
            <w:left w:val="none" w:sz="0" w:space="0" w:color="auto"/>
            <w:bottom w:val="none" w:sz="0" w:space="0" w:color="auto"/>
            <w:right w:val="none" w:sz="0" w:space="0" w:color="auto"/>
          </w:divBdr>
        </w:div>
        <w:div w:id="1875262664">
          <w:marLeft w:val="0"/>
          <w:marRight w:val="0"/>
          <w:marTop w:val="0"/>
          <w:marBottom w:val="0"/>
          <w:divBdr>
            <w:top w:val="none" w:sz="0" w:space="0" w:color="auto"/>
            <w:left w:val="none" w:sz="0" w:space="0" w:color="auto"/>
            <w:bottom w:val="none" w:sz="0" w:space="0" w:color="auto"/>
            <w:right w:val="none" w:sz="0" w:space="0" w:color="auto"/>
          </w:divBdr>
        </w:div>
        <w:div w:id="1784837998">
          <w:marLeft w:val="0"/>
          <w:marRight w:val="0"/>
          <w:marTop w:val="0"/>
          <w:marBottom w:val="0"/>
          <w:divBdr>
            <w:top w:val="none" w:sz="0" w:space="0" w:color="auto"/>
            <w:left w:val="none" w:sz="0" w:space="0" w:color="auto"/>
            <w:bottom w:val="none" w:sz="0" w:space="0" w:color="auto"/>
            <w:right w:val="none" w:sz="0" w:space="0" w:color="auto"/>
          </w:divBdr>
        </w:div>
        <w:div w:id="1725367470">
          <w:marLeft w:val="0"/>
          <w:marRight w:val="0"/>
          <w:marTop w:val="0"/>
          <w:marBottom w:val="0"/>
          <w:divBdr>
            <w:top w:val="none" w:sz="0" w:space="0" w:color="auto"/>
            <w:left w:val="none" w:sz="0" w:space="0" w:color="auto"/>
            <w:bottom w:val="none" w:sz="0" w:space="0" w:color="auto"/>
            <w:right w:val="none" w:sz="0" w:space="0" w:color="auto"/>
          </w:divBdr>
        </w:div>
        <w:div w:id="418991337">
          <w:marLeft w:val="0"/>
          <w:marRight w:val="0"/>
          <w:marTop w:val="0"/>
          <w:marBottom w:val="0"/>
          <w:divBdr>
            <w:top w:val="none" w:sz="0" w:space="0" w:color="auto"/>
            <w:left w:val="none" w:sz="0" w:space="0" w:color="auto"/>
            <w:bottom w:val="none" w:sz="0" w:space="0" w:color="auto"/>
            <w:right w:val="none" w:sz="0" w:space="0" w:color="auto"/>
          </w:divBdr>
        </w:div>
      </w:divsChild>
    </w:div>
    <w:div w:id="1741323590">
      <w:bodyDiv w:val="1"/>
      <w:marLeft w:val="0"/>
      <w:marRight w:val="0"/>
      <w:marTop w:val="0"/>
      <w:marBottom w:val="0"/>
      <w:divBdr>
        <w:top w:val="none" w:sz="0" w:space="0" w:color="auto"/>
        <w:left w:val="none" w:sz="0" w:space="0" w:color="auto"/>
        <w:bottom w:val="none" w:sz="0" w:space="0" w:color="auto"/>
        <w:right w:val="none" w:sz="0" w:space="0" w:color="auto"/>
      </w:divBdr>
    </w:div>
    <w:div w:id="202933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mx/produccion/" TargetMode="External"/><Relationship Id="rId3" Type="http://schemas.openxmlformats.org/officeDocument/2006/relationships/settings" Target="settings.xml"/><Relationship Id="rId7" Type="http://schemas.openxmlformats.org/officeDocument/2006/relationships/hyperlink" Target="http://www.mineducacion.gov.co/1621/articles-160915_archivo_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nopedagogia-tecnopedagogia.blogspot.com.co/2012/03/cuadro-de-conocimiento-tecnologico.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1538</Words>
  <Characters>8462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Docentes</cp:lastModifiedBy>
  <cp:revision>37</cp:revision>
  <cp:lastPrinted>2017-02-20T21:05:00Z</cp:lastPrinted>
  <dcterms:created xsi:type="dcterms:W3CDTF">2017-02-20T14:23:00Z</dcterms:created>
  <dcterms:modified xsi:type="dcterms:W3CDTF">2020-07-20T23:49:00Z</dcterms:modified>
</cp:coreProperties>
</file>